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73" w:rsidRDefault="00065274">
      <w:pPr>
        <w:rPr>
          <w:color w:val="666666"/>
          <w:sz w:val="42"/>
          <w:szCs w:val="42"/>
          <w:shd w:val="clear" w:color="auto" w:fill="FAFAFA"/>
        </w:rPr>
      </w:pPr>
      <w:r>
        <w:rPr>
          <w:color w:val="666666"/>
          <w:sz w:val="42"/>
          <w:szCs w:val="42"/>
          <w:shd w:val="clear" w:color="auto" w:fill="FAFAFA"/>
        </w:rPr>
        <w:t>RACCORDO DIRITTO DOPPIO PER MULTISTRATO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1486"/>
        <w:gridCol w:w="1816"/>
        <w:gridCol w:w="2179"/>
        <w:gridCol w:w="1730"/>
      </w:tblGrid>
      <w:tr w:rsidR="00924533" w:rsidRPr="00924533" w:rsidTr="00924533"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MISURA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SPESSORE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SACCHETTO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SCATOLA</w:t>
            </w:r>
          </w:p>
        </w:tc>
      </w:tr>
      <w:tr w:rsidR="00924533" w:rsidRPr="00924533" w:rsidTr="00924533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5G0000H162000T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16X16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100</w:t>
            </w:r>
          </w:p>
        </w:tc>
      </w:tr>
      <w:tr w:rsidR="00924533" w:rsidRPr="00924533" w:rsidTr="00924533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5G0000H202000T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20X20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90</w:t>
            </w:r>
          </w:p>
        </w:tc>
      </w:tr>
      <w:tr w:rsidR="00924533" w:rsidRPr="00924533" w:rsidTr="00924533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5G0000H263000T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26X26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40</w:t>
            </w:r>
          </w:p>
        </w:tc>
      </w:tr>
      <w:tr w:rsidR="00924533" w:rsidRPr="00924533" w:rsidTr="00924533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5G0000H323000T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32X32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4533" w:rsidRPr="00924533" w:rsidRDefault="00924533" w:rsidP="00924533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924533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25</w:t>
            </w:r>
          </w:p>
        </w:tc>
      </w:tr>
    </w:tbl>
    <w:p w:rsidR="00924533" w:rsidRDefault="00924533">
      <w:bookmarkStart w:id="0" w:name="_GoBack"/>
      <w:bookmarkEnd w:id="0"/>
    </w:p>
    <w:sectPr w:rsidR="00924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74"/>
    <w:rsid w:val="00065274"/>
    <w:rsid w:val="001F1F73"/>
    <w:rsid w:val="00924533"/>
    <w:rsid w:val="00A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2017-10-29T05:41:00Z</dcterms:created>
  <dcterms:modified xsi:type="dcterms:W3CDTF">2017-10-29T05:42:00Z</dcterms:modified>
</cp:coreProperties>
</file>